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71" w:rsidRDefault="00FD4071" w:rsidP="0023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071">
        <w:rPr>
          <w:rFonts w:ascii="Times New Roman" w:hAnsi="Times New Roman" w:cs="Times New Roman"/>
          <w:sz w:val="28"/>
          <w:szCs w:val="28"/>
        </w:rPr>
        <w:t>Отчет о проведении профилактической работы</w:t>
      </w:r>
    </w:p>
    <w:p w:rsidR="00FD4071" w:rsidRDefault="00FD4071" w:rsidP="0023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071">
        <w:rPr>
          <w:rFonts w:ascii="Times New Roman" w:hAnsi="Times New Roman" w:cs="Times New Roman"/>
          <w:sz w:val="28"/>
          <w:szCs w:val="28"/>
        </w:rPr>
        <w:t>в МОУ ИРМО «Никольская СОШ»</w:t>
      </w:r>
    </w:p>
    <w:p w:rsidR="002301C2" w:rsidRDefault="002301C2" w:rsidP="0023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71" w:rsidRPr="002301C2" w:rsidRDefault="00FD4071" w:rsidP="00230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C2">
        <w:rPr>
          <w:rFonts w:ascii="Times New Roman" w:hAnsi="Times New Roman" w:cs="Times New Roman"/>
          <w:sz w:val="24"/>
          <w:szCs w:val="24"/>
        </w:rPr>
        <w:t xml:space="preserve">Профилактическая работа в МОУ ИРМО «Никольская СОШ», направленная на недопущение вовлечения несовершеннолетних в деструктивные сообщества, целью которых </w:t>
      </w:r>
      <w:proofErr w:type="gramStart"/>
      <w:r w:rsidRPr="002301C2">
        <w:rPr>
          <w:rFonts w:ascii="Times New Roman" w:hAnsi="Times New Roman" w:cs="Times New Roman"/>
          <w:sz w:val="24"/>
          <w:szCs w:val="24"/>
        </w:rPr>
        <w:t>является проведение массовых несанкционированных мероприятий в общественных местах ведется</w:t>
      </w:r>
      <w:proofErr w:type="gramEnd"/>
      <w:r w:rsidRPr="002301C2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2301C2">
        <w:rPr>
          <w:rFonts w:ascii="Times New Roman" w:hAnsi="Times New Roman" w:cs="Times New Roman"/>
          <w:sz w:val="24"/>
          <w:szCs w:val="24"/>
        </w:rPr>
        <w:t>е</w:t>
      </w:r>
      <w:r w:rsidRPr="002301C2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FD4071" w:rsidRPr="00C62D8D" w:rsidRDefault="00FD4071" w:rsidP="00230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</w:t>
      </w:r>
      <w:proofErr w:type="spellEnd"/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- педагогическая</w:t>
      </w:r>
      <w:proofErr w:type="gramEnd"/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работа с обучающимися:</w:t>
      </w:r>
    </w:p>
    <w:p w:rsidR="00FD4071" w:rsidRPr="00C62D8D" w:rsidRDefault="00514509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FD4071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Ежедневный  </w:t>
      </w:r>
      <w:proofErr w:type="gramStart"/>
      <w:r w:rsidR="00FD4071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 за</w:t>
      </w:r>
      <w:proofErr w:type="gramEnd"/>
      <w:r w:rsidR="00FD4071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посещаемостью и успеваемостью  учащихся.  </w:t>
      </w:r>
    </w:p>
    <w:p w:rsidR="00FD4071" w:rsidRPr="002301C2" w:rsidRDefault="00FD4071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Ежедневная индивидуальная профилактическая работа с несовершеннолетними, состоящими на учёте в КДН, ПДН, </w:t>
      </w:r>
      <w:proofErr w:type="spellStart"/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</w:t>
      </w:r>
    </w:p>
    <w:p w:rsidR="00FD4071" w:rsidRPr="002301C2" w:rsidRDefault="00FD4071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несовершеннолетними, допускающими отклонения в поведении, вовлечение их в спортивные секции, патриотические клубы, детские и молодежные общественные объединения (Орлята России, РДДМ)</w:t>
      </w:r>
      <w:r w:rsidR="007614FA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Привлечение </w:t>
      </w:r>
      <w:proofErr w:type="gramStart"/>
      <w:r w:rsidR="007614FA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614FA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кружи различной направленности.</w:t>
      </w:r>
    </w:p>
    <w:p w:rsidR="00FD4071" w:rsidRPr="002301C2" w:rsidRDefault="00FD4071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пропаганде физической культуры и спорта</w:t>
      </w:r>
      <w:r w:rsidR="007614FA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спортивных соревнованиях, проведение Веселых стартов, сдача норм ГТО. Проведение классных часов. Организация полезной занятости во время школьных перемен, проведение акций, </w:t>
      </w:r>
      <w:proofErr w:type="spellStart"/>
      <w:r w:rsidR="007614FA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флешмобов</w:t>
      </w:r>
      <w:proofErr w:type="spellEnd"/>
      <w:r w:rsidR="007614FA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физкультминуток.</w:t>
      </w:r>
      <w:r w:rsidR="00514509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профилактических недель согласно плану.</w:t>
      </w:r>
    </w:p>
    <w:p w:rsidR="007614FA" w:rsidRPr="002301C2" w:rsidRDefault="007614FA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D8D" w:rsidRDefault="007614FA" w:rsidP="00C62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2.Организована работа в рамках учебного предмета «Обществознание»</w:t>
      </w:r>
      <w:r w:rsidR="00C62D8D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2D8D" w:rsidRPr="00C62D8D">
        <w:rPr>
          <w:rFonts w:ascii="Times New Roman" w:hAnsi="Times New Roman" w:cs="Times New Roman"/>
          <w:sz w:val="24"/>
          <w:szCs w:val="24"/>
        </w:rPr>
        <w:t>По разъяснению ответственности за совершение правонарушений и преступлений, участие в незаконных акциях и митингах, участие в запрещенных группировках на уроках обществознания  проходит изучение следующих тем:</w:t>
      </w:r>
    </w:p>
    <w:p w:rsidR="00C62D8D" w:rsidRDefault="00C62D8D" w:rsidP="00C62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D8D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2D8D">
        <w:rPr>
          <w:rFonts w:ascii="Times New Roman" w:hAnsi="Times New Roman" w:cs="Times New Roman"/>
          <w:sz w:val="24"/>
          <w:szCs w:val="24"/>
        </w:rPr>
        <w:t>Человек в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2D8D">
        <w:rPr>
          <w:rFonts w:ascii="Times New Roman" w:hAnsi="Times New Roman" w:cs="Times New Roman"/>
          <w:sz w:val="24"/>
          <w:szCs w:val="24"/>
        </w:rPr>
        <w:t xml:space="preserve">. Обучающиеся знакомятся с понятием группа, какие они бывают, деятельность групп, выбор группы, взаимодействие  </w:t>
      </w:r>
      <w:proofErr w:type="gramStart"/>
      <w:r w:rsidRPr="00C62D8D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C62D8D">
        <w:rPr>
          <w:rFonts w:ascii="Times New Roman" w:hAnsi="Times New Roman" w:cs="Times New Roman"/>
          <w:sz w:val="24"/>
          <w:szCs w:val="24"/>
        </w:rPr>
        <w:t>.</w:t>
      </w:r>
    </w:p>
    <w:p w:rsidR="00C62D8D" w:rsidRPr="00C62D8D" w:rsidRDefault="00C62D8D" w:rsidP="00C62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D8D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2D8D">
        <w:rPr>
          <w:rFonts w:ascii="Times New Roman" w:hAnsi="Times New Roman" w:cs="Times New Roman"/>
          <w:sz w:val="24"/>
          <w:szCs w:val="24"/>
        </w:rPr>
        <w:t>«Регулирование поведения людей в обществе» дает представление о правах и обязанностях личности и о регулирующих их законах и правилах. Обучающиеся знакомятся с некоторыми способами защиты прав человека, узнают, за какие проступки они несут ответственность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6"/>
      </w:tblGrid>
      <w:tr w:rsidR="00C62D8D" w:rsidRPr="00C62D8D" w:rsidTr="00E9391D">
        <w:trPr>
          <w:trHeight w:val="3491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1.Человек и закон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2.Что значит жить по правилам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3.Права и обязанности граждан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4.Почему важно соблюдать законы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5.Защита Отечества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6.Что такое  дисциплина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7.Виновен – отвечай 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8.Кто стоит на страже закона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изучения учебного материала рассматриваются и разбираются разные ситуации, проводятся ситуационные игры.  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D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Изучая данную тему, обучающиеся рассматривают ситуации, которые приводят к отступлению от существующих норм.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D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«Основы российского законодательства» </w:t>
            </w:r>
          </w:p>
          <w:tbl>
            <w:tblPr>
              <w:tblW w:w="1006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65"/>
            </w:tblGrid>
            <w:tr w:rsidR="00C62D8D" w:rsidRPr="00C62D8D" w:rsidTr="00E9391D">
              <w:trPr>
                <w:trHeight w:val="642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Право, его роль в жизни общества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Правоотношения и субъекты права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Правонарушения и юридическая ответственность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Правоохранительные органы.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Конституция Российской Федерации. Основы конституционного строя РФ.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Права и свободы человека и гражданина.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Гражданские правоотношения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Административные правоотношения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Уголовные правоотношения.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Международная защита жертв вооруженных конфликтов</w:t>
                  </w: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Изучая данные темы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обучающиеся узнают почему важно соблюдать законы, что такое антиобщественные явления, что такое проступок и преступление, какие виды ответственности  и наказания есть, так же познакомятся с ответственность несовершеннолетних.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2D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10 -11 класс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Социальные нормы и отклоняющееся поведение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C6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Молодежь в современном обществе</w:t>
                  </w:r>
                </w:p>
                <w:p w:rsidR="00C62D8D" w:rsidRPr="00C62D8D" w:rsidRDefault="00C62D8D" w:rsidP="00C6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Изучая данные темы , обучающиеся </w:t>
                  </w:r>
                  <w:proofErr w:type="gramStart"/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узнают</w:t>
                  </w:r>
                  <w:proofErr w:type="gramEnd"/>
                  <w:r w:rsidRPr="00C62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существуют ли правила поведения для всех, как человек может стать преступником. Какова роль молодёжи в современном обществе. </w:t>
                  </w:r>
                </w:p>
              </w:tc>
            </w:tr>
          </w:tbl>
          <w:p w:rsidR="00C62D8D" w:rsidRPr="00C62D8D" w:rsidRDefault="00C62D8D" w:rsidP="00C62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C62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ематические мероприятия  по формированию законопослушного поведения </w:t>
            </w:r>
            <w:proofErr w:type="gramStart"/>
            <w:r w:rsidRPr="00C62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C62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C62D8D" w:rsidRPr="00C62D8D" w:rsidRDefault="00C62D8D" w:rsidP="00C62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«Проступок. Правонарушение. Преступление». Обучающимся 9-11 </w:t>
            </w:r>
            <w:proofErr w:type="gramStart"/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разъяснили</w:t>
            </w:r>
            <w:proofErr w:type="gramEnd"/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бывают виды наказания и за какие правонарушения могут забрать в полицию. Так же разобрали несколько правовых задач.</w:t>
            </w:r>
          </w:p>
          <w:p w:rsidR="00C62D8D" w:rsidRPr="00C62D8D" w:rsidRDefault="00C62D8D" w:rsidP="00C62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2.Угрозы и опасности. Законопослушное общение. Ситуационная игра для 8-11 классов</w:t>
            </w:r>
          </w:p>
          <w:p w:rsidR="00C62D8D" w:rsidRPr="00C62D8D" w:rsidRDefault="00C62D8D" w:rsidP="00C6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D8D">
              <w:rPr>
                <w:rFonts w:ascii="Times New Roman" w:eastAsia="Times New Roman" w:hAnsi="Times New Roman" w:cs="Times New Roman"/>
                <w:sz w:val="24"/>
                <w:szCs w:val="24"/>
              </w:rPr>
              <w:t>3.Молодёжная субкультура. Просмотр кинофильма для 9-11 классов</w:t>
            </w:r>
          </w:p>
        </w:tc>
      </w:tr>
    </w:tbl>
    <w:p w:rsidR="00C62D8D" w:rsidRPr="00C62D8D" w:rsidRDefault="00C62D8D" w:rsidP="00C6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D8D">
        <w:rPr>
          <w:rFonts w:ascii="Times New Roman" w:eastAsia="Times New Roman" w:hAnsi="Times New Roman" w:cs="Times New Roman"/>
          <w:sz w:val="24"/>
          <w:szCs w:val="24"/>
        </w:rPr>
        <w:lastRenderedPageBreak/>
        <w:t>4.Можно ли быть свободным без ответственности. Круглый стол для 10-11 классов.</w:t>
      </w:r>
    </w:p>
    <w:p w:rsidR="00C62D8D" w:rsidRPr="00C62D8D" w:rsidRDefault="00C62D8D" w:rsidP="00C6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D8D">
        <w:rPr>
          <w:rFonts w:ascii="Times New Roman" w:hAnsi="Times New Roman" w:cs="Times New Roman"/>
          <w:sz w:val="24"/>
          <w:szCs w:val="24"/>
        </w:rPr>
        <w:t>5.Правовой лекторий. «Системы правоохранительных органов»  для обучающихся 7-9-х классов. Разговор шел о работе системы правоохранительных органов, судов, органов адвокатуры, нотариата и их значении для населения РФ.</w:t>
      </w:r>
    </w:p>
    <w:p w:rsidR="00C62D8D" w:rsidRPr="00C62D8D" w:rsidRDefault="00C62D8D" w:rsidP="00C62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D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D4071" w:rsidRPr="002301C2" w:rsidRDefault="007614FA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Организована разъяснительная работа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с обучающимися по вопросу недопущения распространения материалов о призыве участия в несанкционированных массовых мероприятиях в сети</w:t>
      </w:r>
      <w:proofErr w:type="gramEnd"/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«Интернет» и социальных сетях. Размещена информация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те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 на сайте М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ИРМО «Никольская СОШ»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071" w:rsidRPr="002301C2" w:rsidRDefault="0076573E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беседы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защитить персональные данные в сети Интернет?» для младшего школьного звена</w:t>
      </w:r>
    </w:p>
    <w:p w:rsidR="00FD4071" w:rsidRDefault="0076573E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тематические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информатике «Безопасность в сети Интернет» для среднего 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старшего 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звена</w:t>
      </w:r>
    </w:p>
    <w:p w:rsidR="002301C2" w:rsidRPr="002301C2" w:rsidRDefault="002301C2" w:rsidP="00230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071" w:rsidRPr="002301C2" w:rsidRDefault="002301C2" w:rsidP="002301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</w:t>
      </w:r>
      <w:r w:rsidR="00514509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76573E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Педагоги-психологи совместно с</w:t>
      </w:r>
      <w:r w:rsidR="00FD4071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классным</w:t>
      </w:r>
      <w:r w:rsidR="00514509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FD4071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руководителям</w:t>
      </w:r>
      <w:r w:rsidR="0076573E"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76573E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работупо выявлению 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 агрессии у детей, профилактике влияния деструктивных течений, в том числе распространяемых через сеть Интернет</w:t>
      </w:r>
      <w:r w:rsidR="00514509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тренинги, классные часы)</w:t>
      </w:r>
      <w:r w:rsidR="0076573E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573E" w:rsidRPr="002301C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обучающихся в социальных сетях.</w:t>
      </w:r>
    </w:p>
    <w:p w:rsidR="00514509" w:rsidRDefault="0076573E" w:rsidP="00E43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Ведется работа по привлечению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внимания к положительным возможностям сети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«Интернет», знакомство с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сайтам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r w:rsidR="00FD4071" w:rsidRPr="002301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позволяющим развиваться, образовываться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1C2" w:rsidRPr="002301C2" w:rsidRDefault="002301C2" w:rsidP="00E43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509" w:rsidRPr="002301C2" w:rsidRDefault="00514509" w:rsidP="00E43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62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Проводится разъяснительная работа с родителями</w:t>
      </w:r>
      <w:r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Проведено родительское собрание</w:t>
      </w:r>
      <w:r w:rsidR="00E43C84" w:rsidRPr="0023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тему: «Семья и школа: грани сотрудничества», на котором обратили особое внимание на усиление родительского контроля над несовершеннолетними. Довели до сведения родителей информацию о соблюдении комендантского часа и о том, что противоправные действия лиц, не достигших возраста привлечения к административной и уголовной ответственности, могут являться основанием для привлечения к административной ответственности родителей (законных представителей).</w:t>
      </w:r>
    </w:p>
    <w:p w:rsidR="00FD4071" w:rsidRPr="002301C2" w:rsidRDefault="00FD4071" w:rsidP="0069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A8B" w:rsidRDefault="00A92A8B" w:rsidP="00A92A8B">
      <w:pPr>
        <w:pStyle w:val="10"/>
        <w:keepNext/>
        <w:keepLines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План мероприятий по профилактике вовлечения обучающихся в</w:t>
      </w:r>
      <w:r>
        <w:rPr>
          <w:color w:val="000000"/>
          <w:lang w:eastAsia="ru-RU" w:bidi="ru-RU"/>
        </w:rPr>
        <w:br/>
        <w:t>деструктивные сообщества на 2023</w:t>
      </w:r>
      <w:r w:rsidR="002A230B">
        <w:rPr>
          <w:color w:val="000000"/>
          <w:lang w:eastAsia="ru-RU" w:bidi="ru-RU"/>
        </w:rPr>
        <w:t>-2024 учебный</w:t>
      </w:r>
      <w:r>
        <w:rPr>
          <w:color w:val="000000"/>
          <w:lang w:eastAsia="ru-RU" w:bidi="ru-RU"/>
        </w:rPr>
        <w:t xml:space="preserve"> год</w:t>
      </w:r>
      <w:bookmarkEnd w:id="0"/>
    </w:p>
    <w:tbl>
      <w:tblPr>
        <w:tblStyle w:val="a3"/>
        <w:tblW w:w="9889" w:type="dxa"/>
        <w:tblLook w:val="04A0"/>
      </w:tblPr>
      <w:tblGrid>
        <w:gridCol w:w="1074"/>
        <w:gridCol w:w="3996"/>
        <w:gridCol w:w="2036"/>
        <w:gridCol w:w="2783"/>
      </w:tblGrid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>/ п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2301C2">
            <w:pPr>
              <w:pStyle w:val="a7"/>
              <w:tabs>
                <w:tab w:val="left" w:pos="2586"/>
              </w:tabs>
              <w:ind w:firstLine="26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  <w:p w:rsidR="00E10799" w:rsidRPr="002301C2" w:rsidRDefault="00E10799" w:rsidP="002301C2">
            <w:pPr>
              <w:pStyle w:val="a7"/>
              <w:ind w:left="256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E10799" w:rsidRPr="002301C2" w:rsidRDefault="00E10799" w:rsidP="002301C2">
            <w:pPr>
              <w:pStyle w:val="a7"/>
              <w:ind w:left="256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E10799" w:rsidRPr="002301C2" w:rsidRDefault="00E10799" w:rsidP="002301C2">
            <w:pPr>
              <w:pStyle w:val="a7"/>
              <w:ind w:left="20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0799" w:rsidRPr="002301C2" w:rsidTr="002301C2">
        <w:tc>
          <w:tcPr>
            <w:tcW w:w="9889" w:type="dxa"/>
            <w:gridSpan w:val="4"/>
            <w:vAlign w:val="bottom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Информационно-просветительское направление</w:t>
            </w:r>
          </w:p>
        </w:tc>
      </w:tr>
      <w:tr w:rsidR="00E10799" w:rsidRPr="002301C2" w:rsidTr="002301C2">
        <w:tc>
          <w:tcPr>
            <w:tcW w:w="9889" w:type="dxa"/>
            <w:gridSpan w:val="4"/>
            <w:vAlign w:val="bottom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>1. Работа с педагогическим коллективом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96" w:type="dxa"/>
            <w:vAlign w:val="bottom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Подготовка и распространение памяток для классных руководителей и педагогов- предметников, работающих в 5- 11 классах, о маркерах вовлечения подростков в деструктивные сообщества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>В течени</w:t>
            </w:r>
            <w:r w:rsidR="002301C2">
              <w:rPr>
                <w:sz w:val="24"/>
                <w:szCs w:val="24"/>
              </w:rPr>
              <w:t>е</w:t>
            </w:r>
            <w:r w:rsidRPr="002301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3" w:type="dxa"/>
            <w:shd w:val="clear" w:color="auto" w:fill="auto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ind w:firstLine="1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Внеочередное заседание Совета профилактики «Деструктивные сообщества. Виды и способы профилактики вовлечения»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83" w:type="dxa"/>
            <w:shd w:val="clear" w:color="auto" w:fill="auto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 </w:t>
            </w:r>
            <w:proofErr w:type="gram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Консультации, собеседования с классными руководителями 5-11 классов по вопросу коррекции профилактической работы с классом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 запросу</w:t>
            </w:r>
          </w:p>
        </w:tc>
        <w:tc>
          <w:tcPr>
            <w:tcW w:w="2783" w:type="dxa"/>
            <w:shd w:val="clear" w:color="auto" w:fill="auto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 </w:t>
            </w:r>
            <w:proofErr w:type="gram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О.С. Социальный педагог </w:t>
            </w:r>
            <w:proofErr w:type="spell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Консультации с классными руководителями 5-11 классов по вопросам:</w:t>
            </w:r>
          </w:p>
          <w:p w:rsidR="00E10799" w:rsidRPr="002301C2" w:rsidRDefault="00E10799" w:rsidP="002301C2">
            <w:pPr>
              <w:pStyle w:val="a7"/>
              <w:numPr>
                <w:ilvl w:val="0"/>
                <w:numId w:val="2"/>
              </w:numPr>
              <w:tabs>
                <w:tab w:val="left" w:pos="137"/>
              </w:tabs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содержания тематических классных часов;</w:t>
            </w:r>
          </w:p>
          <w:p w:rsidR="00E10799" w:rsidRPr="002301C2" w:rsidRDefault="00E10799" w:rsidP="002301C2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алгоритма действий в случае выявления вовлечения подростков в деструктивные сообщества;</w:t>
            </w:r>
          </w:p>
          <w:p w:rsidR="00E10799" w:rsidRPr="002301C2" w:rsidRDefault="00E10799" w:rsidP="002301C2">
            <w:pPr>
              <w:pStyle w:val="a7"/>
              <w:numPr>
                <w:ilvl w:val="0"/>
                <w:numId w:val="2"/>
              </w:numPr>
              <w:tabs>
                <w:tab w:val="left" w:pos="137"/>
              </w:tabs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взаимодействия с родителями.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 запросу</w:t>
            </w:r>
          </w:p>
        </w:tc>
        <w:tc>
          <w:tcPr>
            <w:tcW w:w="2783" w:type="dxa"/>
            <w:shd w:val="clear" w:color="auto" w:fill="auto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О.С. 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</w:tc>
      </w:tr>
      <w:tr w:rsidR="00E10799" w:rsidRPr="002301C2" w:rsidTr="002301C2">
        <w:tc>
          <w:tcPr>
            <w:tcW w:w="9889" w:type="dxa"/>
            <w:gridSpan w:val="4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2. Работа с родителями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ind w:firstLine="140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Родительское собрание «Семья и школа: грани сотрудничества»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180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>Октябрь 2023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О.С. 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Шабанова О.И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ind w:firstLine="1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Родительское собрание для родителей 5-11 классов «Отличительные черты и особенности, указывающие на принадлежность к неформальным молодёжным объединениям»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180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О.С. 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E10799" w:rsidRPr="002301C2" w:rsidTr="002301C2">
        <w:tc>
          <w:tcPr>
            <w:tcW w:w="1074" w:type="dxa"/>
            <w:vAlign w:val="center"/>
          </w:tcPr>
          <w:p w:rsidR="00E10799" w:rsidRPr="002301C2" w:rsidRDefault="00E10799" w:rsidP="002301C2">
            <w:pPr>
              <w:pStyle w:val="a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TableParagraph"/>
              <w:ind w:left="170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 xml:space="preserve">Родительское собрание «Актуальные проблемы профилактики </w:t>
            </w:r>
            <w:proofErr w:type="gramStart"/>
            <w:r w:rsidRPr="002301C2">
              <w:rPr>
                <w:spacing w:val="-2"/>
                <w:sz w:val="24"/>
                <w:szCs w:val="24"/>
              </w:rPr>
              <w:t>негативных</w:t>
            </w:r>
            <w:proofErr w:type="gramEnd"/>
          </w:p>
          <w:p w:rsidR="00E10799" w:rsidRPr="002301C2" w:rsidRDefault="00E10799" w:rsidP="002301C2">
            <w:pPr>
              <w:pStyle w:val="TableParagraph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 xml:space="preserve">проявлений в подростковой </w:t>
            </w:r>
            <w:r w:rsidRPr="002301C2">
              <w:rPr>
                <w:spacing w:val="-2"/>
                <w:sz w:val="24"/>
                <w:szCs w:val="24"/>
              </w:rPr>
              <w:t>среде»</w:t>
            </w:r>
          </w:p>
          <w:p w:rsidR="00E10799" w:rsidRPr="002301C2" w:rsidRDefault="00E10799" w:rsidP="002301C2">
            <w:pPr>
              <w:pStyle w:val="a7"/>
              <w:ind w:firstLine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180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О.С. 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3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Подготовка и распространение памяток для родителей о маркерах вовлечения подростков в деструктивные сообщества, </w:t>
            </w: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через группы в социальных сетях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180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t>В течени</w:t>
            </w:r>
            <w:proofErr w:type="gramStart"/>
            <w:r w:rsidRPr="002301C2">
              <w:rPr>
                <w:sz w:val="24"/>
                <w:szCs w:val="24"/>
              </w:rPr>
              <w:t>и</w:t>
            </w:r>
            <w:proofErr w:type="gramEnd"/>
            <w:r w:rsidRPr="002301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 5-11 классов</w:t>
            </w:r>
          </w:p>
        </w:tc>
      </w:tr>
      <w:tr w:rsidR="00E10799" w:rsidRPr="002301C2" w:rsidTr="002301C2">
        <w:tc>
          <w:tcPr>
            <w:tcW w:w="9889" w:type="dxa"/>
            <w:gridSpan w:val="4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iCs/>
                <w:color w:val="000000"/>
                <w:sz w:val="24"/>
                <w:szCs w:val="24"/>
                <w:lang w:eastAsia="ru-RU" w:bidi="ru-RU"/>
              </w:rPr>
              <w:t xml:space="preserve">3. Работа с </w:t>
            </w:r>
            <w:proofErr w:type="gramStart"/>
            <w:r w:rsidRPr="002301C2">
              <w:rPr>
                <w:b w:val="0"/>
                <w:i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3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ind w:firstLine="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в классных кабинетах и </w:t>
            </w:r>
            <w:r w:rsidRPr="002301C2">
              <w:rPr>
                <w:color w:val="000000"/>
                <w:sz w:val="24"/>
                <w:szCs w:val="24"/>
                <w:lang w:bidi="en-US"/>
              </w:rPr>
              <w:t xml:space="preserve">группах </w:t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социальных сетях информации о возможности получения психологической помощи, номера детского телефона доверия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left="180" w:firstLine="2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3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ind w:firstLine="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Классные часы</w:t>
            </w:r>
          </w:p>
          <w:p w:rsidR="00E10799" w:rsidRPr="002301C2" w:rsidRDefault="00E10799" w:rsidP="002301C2">
            <w:pPr>
              <w:pStyle w:val="a7"/>
              <w:ind w:firstLine="60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«Правовая ответственность за нарушение общественного порядка и совершение противоправных действий»</w:t>
            </w:r>
          </w:p>
          <w:p w:rsidR="00E10799" w:rsidRPr="002301C2" w:rsidRDefault="00E10799" w:rsidP="002301C2">
            <w:pPr>
              <w:pStyle w:val="a7"/>
              <w:ind w:firstLine="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«Правовая ответственность несовершеннолетних»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left="180" w:firstLine="2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Март 2024 (по расписанию)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5-11 классов, 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0799" w:rsidRPr="002301C2" w:rsidTr="002301C2">
        <w:tc>
          <w:tcPr>
            <w:tcW w:w="9889" w:type="dxa"/>
            <w:gridSpan w:val="4"/>
            <w:vAlign w:val="bottom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>Диагностическое направление</w:t>
            </w:r>
          </w:p>
        </w:tc>
      </w:tr>
      <w:tr w:rsidR="00E10799" w:rsidRPr="002301C2" w:rsidTr="002301C2">
        <w:tc>
          <w:tcPr>
            <w:tcW w:w="9889" w:type="dxa"/>
            <w:gridSpan w:val="4"/>
            <w:vAlign w:val="bottom"/>
          </w:tcPr>
          <w:p w:rsidR="00E10799" w:rsidRPr="002301C2" w:rsidRDefault="002301C2" w:rsidP="002301C2">
            <w:pPr>
              <w:pStyle w:val="a7"/>
              <w:ind w:left="3220" w:hanging="3220"/>
              <w:jc w:val="both"/>
              <w:rPr>
                <w:sz w:val="24"/>
                <w:szCs w:val="24"/>
              </w:rPr>
            </w:pPr>
            <w:r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E10799"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. Работа с </w:t>
            </w:r>
            <w:proofErr w:type="gramStart"/>
            <w:r w:rsidR="00E10799"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ind w:firstLine="1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Ежедневный контроль пропуска уроков без уважительной причины, </w:t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контроль, исключающий самовольные уходы несовершеннолетних из образовательного учреждения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ежедневно в течение учебного </w:t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года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Классные руководители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lastRenderedPageBreak/>
              <w:br w:type="page"/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Выявление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с признаками деструктивного поведения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ай 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Мониторинг аккаунтов обучающихся в социальных сетях</w:t>
            </w:r>
            <w:proofErr w:type="gramEnd"/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6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сентябрь - май  2023-2024 (еженедельно)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23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заместитель директора по ВР </w:t>
            </w:r>
            <w:proofErr w:type="gramStart"/>
            <w:r w:rsidRPr="00230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</w:tc>
      </w:tr>
      <w:tr w:rsidR="00E10799" w:rsidRPr="002301C2" w:rsidTr="002301C2">
        <w:tc>
          <w:tcPr>
            <w:tcW w:w="9889" w:type="dxa"/>
            <w:gridSpan w:val="4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iCs/>
                <w:color w:val="000000"/>
                <w:sz w:val="24"/>
                <w:szCs w:val="24"/>
                <w:lang w:eastAsia="ru-RU" w:bidi="ru-RU"/>
              </w:rPr>
              <w:t>2. Работа с родителями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Выявление семей в СОП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left="240" w:firstLine="2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Обновление базы данных по семьям, состоящим на профилактическом учёте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left="240" w:firstLine="2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2783" w:type="dxa"/>
          </w:tcPr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социальный педагог  </w:t>
            </w:r>
            <w:proofErr w:type="spell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Диагностика «Стили семейного воспитания»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E10799" w:rsidRPr="002301C2" w:rsidRDefault="00E10799" w:rsidP="002301C2">
            <w:pPr>
              <w:pStyle w:val="a7"/>
              <w:ind w:firstLine="2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запросу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Шабанова О.И.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0799" w:rsidRPr="002301C2" w:rsidTr="002301C2">
        <w:tc>
          <w:tcPr>
            <w:tcW w:w="9889" w:type="dxa"/>
            <w:gridSpan w:val="4"/>
            <w:vAlign w:val="bottom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>Профилактическое направление</w:t>
            </w:r>
          </w:p>
        </w:tc>
      </w:tr>
      <w:tr w:rsidR="00E10799" w:rsidRPr="002301C2" w:rsidTr="002301C2">
        <w:tc>
          <w:tcPr>
            <w:tcW w:w="9889" w:type="dxa"/>
            <w:gridSpan w:val="4"/>
          </w:tcPr>
          <w:p w:rsidR="00E10799" w:rsidRPr="002301C2" w:rsidRDefault="00E10799" w:rsidP="002301C2">
            <w:pPr>
              <w:pStyle w:val="a7"/>
              <w:ind w:firstLine="160"/>
              <w:rPr>
                <w:sz w:val="24"/>
                <w:szCs w:val="24"/>
              </w:rPr>
            </w:pPr>
            <w:r w:rsidRPr="002301C2">
              <w:rPr>
                <w:iCs/>
                <w:color w:val="000000"/>
                <w:sz w:val="24"/>
                <w:szCs w:val="24"/>
                <w:lang w:eastAsia="ru-RU" w:bidi="ru-RU"/>
              </w:rPr>
              <w:t>1. Работа с педагогическим коллективом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222222"/>
                <w:sz w:val="24"/>
                <w:szCs w:val="24"/>
                <w:shd w:val="clear" w:color="auto" w:fill="FFFFFF"/>
              </w:rPr>
              <w:t>Семинар-практикум «Работа классного руководителя по социально-педагогическому сопровождению обучающихся, находящихся в социально опасном положении и тяжелой жизненной ситуации, безнадзорных, склонных к совершению правонарушений»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40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Ноябрь 2023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социальный педагог  </w:t>
            </w:r>
            <w:proofErr w:type="spell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Заседание МО классных руководителей по теме «Формирование законопослушного поведения подростков»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4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Январь     2023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  <w:proofErr w:type="gram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01C2">
              <w:rPr>
                <w:color w:val="222222"/>
                <w:sz w:val="24"/>
                <w:szCs w:val="24"/>
                <w:shd w:val="clear" w:color="auto" w:fill="FFFFFF"/>
              </w:rPr>
              <w:t>Методический практикум 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детей)»</w:t>
            </w:r>
            <w:proofErr w:type="gramEnd"/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240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Февраль 2024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  <w:proofErr w:type="gram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Консультирование классных руководителей по вопросам организации индивидуально профилактической работы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ind w:firstLine="18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 запросу</w:t>
            </w:r>
          </w:p>
        </w:tc>
        <w:tc>
          <w:tcPr>
            <w:tcW w:w="2783" w:type="dxa"/>
          </w:tcPr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</w:tc>
      </w:tr>
      <w:tr w:rsidR="00E10799" w:rsidRPr="002301C2" w:rsidTr="002301C2">
        <w:tc>
          <w:tcPr>
            <w:tcW w:w="9889" w:type="dxa"/>
            <w:gridSpan w:val="4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Работа с </w:t>
            </w:r>
            <w:proofErr w:type="gramStart"/>
            <w:r w:rsidRPr="002301C2">
              <w:rPr>
                <w:b w:val="0"/>
                <w:i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3996" w:type="dxa"/>
            <w:vAlign w:val="bottom"/>
          </w:tcPr>
          <w:p w:rsidR="00E10799" w:rsidRPr="002301C2" w:rsidRDefault="00E10799" w:rsidP="002301C2">
            <w:pPr>
              <w:pStyle w:val="a7"/>
              <w:tabs>
                <w:tab w:val="left" w:leader="underscore" w:pos="3571"/>
              </w:tabs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Профилактическая беседа с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7-9 классов «О недопущения участия в различных неформальных молодёжных объединениях и субкультурах с разъяснением уголовной и административной ответственности за нарушение общественного порядка и совершение противоправных действий»</w:t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соответствии с планом воспитательной работы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Т.П., </w:t>
            </w:r>
          </w:p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инспектор ОДН 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Тематические классные часы «Свободное время: за и против», направленные на организацию досуга подростков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расписанию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 5-11 классов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3996" w:type="dxa"/>
            <w:vAlign w:val="bottom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Тематические классные часы  </w:t>
            </w: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«Я в современном мире», затрагивающий вопросы отношения подростков к различным молодёжным субкультурам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расписанию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 5-11 классов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jc w:val="center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Индивидуальные консультации для учащихся и их родителей о способах преодоления трудных жизненных ситуаций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</w:tcPr>
          <w:p w:rsidR="00E10799" w:rsidRPr="002301C2" w:rsidRDefault="00E10799" w:rsidP="00EB736C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Шабанова О.И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2301C2">
              <w:rPr>
                <w:bCs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Индивидуальная работа с несовершеннолетними и их семьями, оказавшимися в социально опасном положении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Шабанова О.И социальный педагог  </w:t>
            </w:r>
            <w:proofErr w:type="spell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Тренинги «Формирование жизненных навыков» в рамках внеурочной деятельности, уроков ОБЖ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Учителя- предметники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Работа школьного Совета по профилактике</w:t>
            </w:r>
          </w:p>
        </w:tc>
        <w:tc>
          <w:tcPr>
            <w:tcW w:w="2036" w:type="dxa"/>
          </w:tcPr>
          <w:p w:rsidR="00E10799" w:rsidRPr="002301C2" w:rsidRDefault="00E10799" w:rsidP="00767737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По г</w:t>
            </w:r>
            <w:bookmarkStart w:id="1" w:name="_GoBack"/>
            <w:bookmarkEnd w:id="1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рафику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  <w:proofErr w:type="gramStart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rPr>
                <w:sz w:val="24"/>
                <w:szCs w:val="24"/>
              </w:rPr>
            </w:pPr>
            <w:r w:rsidRPr="002301C2">
              <w:rPr>
                <w:sz w:val="24"/>
                <w:szCs w:val="24"/>
              </w:rPr>
              <w:br w:type="page"/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Проведение работы по вовлечению подростков, стоящих на учете в ОДН, КДН и ВШУ в кружки и секции. Сбор информации по занятости учащихся школы во внеурочное время - мониторинг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  <w:vAlign w:val="bottom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  <w:proofErr w:type="gram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Чертовских</w:t>
            </w:r>
            <w:proofErr w:type="gram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О.С.</w:t>
            </w:r>
          </w:p>
          <w:p w:rsidR="00E10799" w:rsidRPr="002301C2" w:rsidRDefault="00E10799" w:rsidP="00EB736C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B736C" w:rsidRDefault="00E10799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Шабанова О.И </w:t>
            </w:r>
          </w:p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E10799" w:rsidRPr="002301C2" w:rsidTr="002301C2">
        <w:tc>
          <w:tcPr>
            <w:tcW w:w="9889" w:type="dxa"/>
            <w:gridSpan w:val="4"/>
          </w:tcPr>
          <w:p w:rsidR="00E10799" w:rsidRPr="002301C2" w:rsidRDefault="00E10799" w:rsidP="002301C2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iCs/>
                <w:color w:val="000000"/>
                <w:sz w:val="24"/>
                <w:szCs w:val="24"/>
                <w:lang w:eastAsia="ru-RU" w:bidi="ru-RU"/>
              </w:rPr>
              <w:t>3. Работа с родителями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Индивидуальное</w:t>
            </w:r>
          </w:p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консультирование родителей обучающихся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</w:tcPr>
          <w:p w:rsidR="00E10799" w:rsidRPr="002301C2" w:rsidRDefault="00E10799" w:rsidP="00EB736C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B736C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Шабанова О.И 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Мероприятия по повышению компетентности родителей в сфере </w:t>
            </w: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контроля активности собственных детей в сети Интернет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783" w:type="dxa"/>
          </w:tcPr>
          <w:p w:rsidR="00EB736C" w:rsidRDefault="00EB736C" w:rsidP="002301C2">
            <w:pPr>
              <w:pStyle w:val="a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E10799" w:rsidRPr="002301C2" w:rsidRDefault="00E10799" w:rsidP="00EB736C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B736C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Шабанова О.И </w:t>
            </w: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31.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Индивидуальные консультации для учащихся и их родителей о способах преодоления трудных жизненных ситуаций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</w:tcPr>
          <w:p w:rsidR="00E10799" w:rsidRPr="002301C2" w:rsidRDefault="00E10799" w:rsidP="00EB736C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Default="00EB736C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Шабанова О.И </w:t>
            </w:r>
          </w:p>
          <w:p w:rsidR="00EB736C" w:rsidRDefault="00EB736C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EB736C" w:rsidRPr="002301C2" w:rsidRDefault="00EB736C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0799" w:rsidRPr="002301C2" w:rsidTr="002301C2">
        <w:tc>
          <w:tcPr>
            <w:tcW w:w="1074" w:type="dxa"/>
          </w:tcPr>
          <w:p w:rsidR="00E10799" w:rsidRPr="002301C2" w:rsidRDefault="00E10799" w:rsidP="002301C2">
            <w:pPr>
              <w:pStyle w:val="a7"/>
              <w:ind w:firstLine="200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399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Индивидуальная работа с несовершеннолетними и их семьями, оказавшимися в социально опасном положении</w:t>
            </w:r>
          </w:p>
        </w:tc>
        <w:tc>
          <w:tcPr>
            <w:tcW w:w="2036" w:type="dxa"/>
          </w:tcPr>
          <w:p w:rsidR="00E10799" w:rsidRPr="002301C2" w:rsidRDefault="00E10799" w:rsidP="002301C2">
            <w:pPr>
              <w:pStyle w:val="a7"/>
              <w:rPr>
                <w:sz w:val="24"/>
                <w:szCs w:val="24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783" w:type="dxa"/>
          </w:tcPr>
          <w:p w:rsidR="00EB736C" w:rsidRDefault="00EB736C" w:rsidP="002301C2">
            <w:pPr>
              <w:pStyle w:val="a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E10799" w:rsidRPr="002301C2" w:rsidRDefault="00E10799" w:rsidP="00EB736C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Лесюк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Т.П.</w:t>
            </w:r>
          </w:p>
          <w:p w:rsidR="00E10799" w:rsidRPr="002301C2" w:rsidRDefault="00E10799" w:rsidP="002301C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  <w:proofErr w:type="spellStart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>Бетрозова</w:t>
            </w:r>
            <w:proofErr w:type="spellEnd"/>
            <w:r w:rsidRPr="002301C2">
              <w:rPr>
                <w:color w:val="000000"/>
                <w:sz w:val="24"/>
                <w:szCs w:val="24"/>
                <w:lang w:eastAsia="ru-RU" w:bidi="ru-RU"/>
              </w:rPr>
              <w:t xml:space="preserve"> И.П.</w:t>
            </w:r>
          </w:p>
          <w:p w:rsidR="00E10799" w:rsidRPr="002301C2" w:rsidRDefault="00EB736C" w:rsidP="00EB736C">
            <w:pPr>
              <w:pStyle w:val="10"/>
              <w:keepNext/>
              <w:keepLines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301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Шабанова О.И </w:t>
            </w:r>
          </w:p>
        </w:tc>
      </w:tr>
    </w:tbl>
    <w:p w:rsidR="00E10799" w:rsidRDefault="00E10799" w:rsidP="00A92A8B">
      <w:pPr>
        <w:pStyle w:val="10"/>
        <w:keepNext/>
        <w:keepLines/>
        <w:rPr>
          <w:color w:val="000000"/>
          <w:lang w:eastAsia="ru-RU" w:bidi="ru-RU"/>
        </w:rPr>
      </w:pPr>
    </w:p>
    <w:p w:rsidR="00A92A8B" w:rsidRDefault="00A92A8B" w:rsidP="00A92A8B">
      <w:pPr>
        <w:spacing w:line="1" w:lineRule="exact"/>
      </w:pPr>
    </w:p>
    <w:p w:rsidR="00A92A8B" w:rsidRDefault="00A92A8B" w:rsidP="00A92A8B"/>
    <w:sectPr w:rsidR="00A92A8B" w:rsidSect="006966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B71"/>
    <w:multiLevelType w:val="multilevel"/>
    <w:tmpl w:val="2848B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D005FE"/>
    <w:multiLevelType w:val="multilevel"/>
    <w:tmpl w:val="13C27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71"/>
    <w:rsid w:val="00172EF8"/>
    <w:rsid w:val="002301C2"/>
    <w:rsid w:val="002A230B"/>
    <w:rsid w:val="00442C75"/>
    <w:rsid w:val="00514509"/>
    <w:rsid w:val="006966F4"/>
    <w:rsid w:val="007614FA"/>
    <w:rsid w:val="0076573E"/>
    <w:rsid w:val="00767737"/>
    <w:rsid w:val="007F6393"/>
    <w:rsid w:val="009869CC"/>
    <w:rsid w:val="00A73C60"/>
    <w:rsid w:val="00A92A8B"/>
    <w:rsid w:val="00B344B6"/>
    <w:rsid w:val="00C3038C"/>
    <w:rsid w:val="00C62D8D"/>
    <w:rsid w:val="00CD109B"/>
    <w:rsid w:val="00DE2F65"/>
    <w:rsid w:val="00E10799"/>
    <w:rsid w:val="00E20E49"/>
    <w:rsid w:val="00E43C84"/>
    <w:rsid w:val="00EB736C"/>
    <w:rsid w:val="00FB0F2C"/>
    <w:rsid w:val="00FD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92A8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4">
    <w:name w:val="Подпись к таблице_"/>
    <w:basedOn w:val="a0"/>
    <w:link w:val="a5"/>
    <w:rsid w:val="00A92A8B"/>
    <w:rPr>
      <w:rFonts w:ascii="Times New Roman" w:eastAsia="Times New Roman" w:hAnsi="Times New Roman" w:cs="Times New Roman"/>
      <w:i/>
      <w:iCs/>
    </w:rPr>
  </w:style>
  <w:style w:type="character" w:customStyle="1" w:styleId="a6">
    <w:name w:val="Другое_"/>
    <w:basedOn w:val="a0"/>
    <w:link w:val="a7"/>
    <w:rsid w:val="00A92A8B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92A8B"/>
    <w:pPr>
      <w:widowControl w:val="0"/>
      <w:spacing w:after="140"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5">
    <w:name w:val="Подпись к таблице"/>
    <w:basedOn w:val="a"/>
    <w:link w:val="a4"/>
    <w:rsid w:val="00A92A8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A92A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F63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2023-12-13T05:09:00Z</dcterms:created>
  <dcterms:modified xsi:type="dcterms:W3CDTF">2023-12-13T07:51:00Z</dcterms:modified>
</cp:coreProperties>
</file>